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0D" w:rsidRDefault="005C580D" w:rsidP="005C580D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747D6F" w:rsidRDefault="005C580D">
      <w:r w:rsidRPr="005C580D">
        <w:rPr>
          <w:noProof/>
          <w:lang w:eastAsia="pl-PL"/>
        </w:rPr>
        <w:drawing>
          <wp:inline distT="0" distB="0" distL="0" distR="0">
            <wp:extent cx="1243511" cy="578578"/>
            <wp:effectExtent l="19050" t="0" r="0" b="0"/>
            <wp:docPr id="9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7558" cy="58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80D">
        <w:rPr>
          <w:noProof/>
          <w:lang w:eastAsia="pl-PL"/>
        </w:rPr>
        <w:drawing>
          <wp:inline distT="0" distB="0" distL="0" distR="0">
            <wp:extent cx="3936792" cy="628650"/>
            <wp:effectExtent l="19050" t="0" r="6558" b="0"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92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80D" w:rsidRPr="005C580D" w:rsidRDefault="005C580D" w:rsidP="005C580D">
      <w:pPr>
        <w:spacing w:after="0" w:line="360" w:lineRule="auto"/>
        <w:ind w:left="420"/>
        <w:jc w:val="center"/>
        <w:rPr>
          <w:rFonts w:ascii="Arial" w:hAnsi="Arial" w:cs="Arial"/>
          <w:b/>
          <w:sz w:val="8"/>
          <w:szCs w:val="8"/>
        </w:rPr>
      </w:pPr>
    </w:p>
    <w:p w:rsidR="005C580D" w:rsidRDefault="005C580D" w:rsidP="005C580D">
      <w:pPr>
        <w:spacing w:after="0" w:line="360" w:lineRule="auto"/>
        <w:ind w:left="4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HARMONOGRAM</w:t>
      </w:r>
    </w:p>
    <w:p w:rsidR="005C580D" w:rsidRPr="000974A6" w:rsidRDefault="005C580D" w:rsidP="005C580D">
      <w:pPr>
        <w:spacing w:after="0" w:line="360" w:lineRule="auto"/>
        <w:jc w:val="center"/>
        <w:rPr>
          <w:rFonts w:ascii="Arial" w:hAnsi="Arial" w:cs="Arial"/>
          <w:b/>
          <w:bCs/>
          <w:color w:val="003300"/>
          <w:sz w:val="26"/>
          <w:szCs w:val="26"/>
        </w:rPr>
      </w:pPr>
      <w:r w:rsidRPr="00E3060C">
        <w:rPr>
          <w:rFonts w:ascii="Arial" w:hAnsi="Arial" w:cs="Arial"/>
          <w:b/>
          <w:sz w:val="24"/>
          <w:szCs w:val="24"/>
        </w:rPr>
        <w:t>Szkoleni</w:t>
      </w:r>
      <w:r>
        <w:rPr>
          <w:rFonts w:ascii="Arial" w:hAnsi="Arial" w:cs="Arial"/>
          <w:b/>
          <w:sz w:val="24"/>
          <w:szCs w:val="24"/>
        </w:rPr>
        <w:t>a</w:t>
      </w:r>
      <w:r w:rsidRPr="00E3060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2BFE">
        <w:rPr>
          <w:rFonts w:ascii="Arial" w:hAnsi="Arial" w:cs="Arial"/>
          <w:b/>
          <w:bCs/>
          <w:color w:val="660033"/>
          <w:sz w:val="26"/>
          <w:szCs w:val="26"/>
        </w:rPr>
        <w:t>„Syndrom wypalenia zawodowego pracowników socjalnych”</w:t>
      </w:r>
    </w:p>
    <w:p w:rsidR="005C580D" w:rsidRDefault="005C580D" w:rsidP="005C580D">
      <w:pPr>
        <w:spacing w:after="0"/>
        <w:ind w:left="420"/>
        <w:jc w:val="center"/>
        <w:rPr>
          <w:rStyle w:val="markedcontent"/>
          <w:rFonts w:ascii="Arial" w:hAnsi="Arial" w:cs="Arial"/>
          <w:b/>
          <w:bCs/>
          <w:i/>
          <w:color w:val="0070C0"/>
        </w:rPr>
      </w:pPr>
      <w:r w:rsidRPr="003F55BF">
        <w:rPr>
          <w:rStyle w:val="markedcontent"/>
          <w:rFonts w:ascii="Arial" w:hAnsi="Arial" w:cs="Arial"/>
          <w:b/>
          <w:bCs/>
          <w:sz w:val="24"/>
          <w:szCs w:val="24"/>
        </w:rPr>
        <w:t xml:space="preserve">Miejsce: </w:t>
      </w:r>
      <w:r w:rsidRPr="00923D4E">
        <w:rPr>
          <w:rStyle w:val="markedcontent"/>
          <w:rFonts w:ascii="Arial" w:hAnsi="Arial" w:cs="Arial"/>
          <w:b/>
          <w:bCs/>
          <w:i/>
          <w:color w:val="0070C0"/>
        </w:rPr>
        <w:t xml:space="preserve">Stare Kino Cinema </w:t>
      </w:r>
      <w:proofErr w:type="spellStart"/>
      <w:r w:rsidRPr="00923D4E">
        <w:rPr>
          <w:rStyle w:val="markedcontent"/>
          <w:rFonts w:ascii="Arial" w:hAnsi="Arial" w:cs="Arial"/>
          <w:b/>
          <w:bCs/>
          <w:i/>
          <w:color w:val="0070C0"/>
        </w:rPr>
        <w:t>Residence</w:t>
      </w:r>
      <w:proofErr w:type="spellEnd"/>
      <w:r w:rsidRPr="00923D4E">
        <w:rPr>
          <w:rStyle w:val="markedcontent"/>
          <w:rFonts w:ascii="Arial" w:hAnsi="Arial" w:cs="Arial"/>
          <w:b/>
          <w:bCs/>
          <w:i/>
          <w:color w:val="0070C0"/>
        </w:rPr>
        <w:t xml:space="preserve">, Łódź, </w:t>
      </w:r>
      <w:proofErr w:type="spellStart"/>
      <w:r w:rsidRPr="00923D4E">
        <w:rPr>
          <w:rStyle w:val="markedcontent"/>
          <w:rFonts w:ascii="Arial" w:hAnsi="Arial" w:cs="Arial"/>
          <w:b/>
          <w:bCs/>
          <w:i/>
          <w:color w:val="0070C0"/>
        </w:rPr>
        <w:t>ul.Piotrkowska</w:t>
      </w:r>
      <w:proofErr w:type="spellEnd"/>
      <w:r w:rsidRPr="00923D4E">
        <w:rPr>
          <w:rStyle w:val="markedcontent"/>
          <w:rFonts w:ascii="Arial" w:hAnsi="Arial" w:cs="Arial"/>
          <w:b/>
          <w:bCs/>
          <w:i/>
          <w:color w:val="0070C0"/>
        </w:rPr>
        <w:t xml:space="preserve"> 120</w:t>
      </w:r>
    </w:p>
    <w:p w:rsidR="005C580D" w:rsidRPr="000974A6" w:rsidRDefault="005C580D" w:rsidP="005C580D">
      <w:pPr>
        <w:spacing w:after="0"/>
        <w:ind w:left="420"/>
        <w:jc w:val="center"/>
        <w:rPr>
          <w:rStyle w:val="markedcontent"/>
          <w:rFonts w:ascii="Arial" w:hAnsi="Arial" w:cs="Arial"/>
          <w:b/>
          <w:bCs/>
          <w:sz w:val="12"/>
          <w:szCs w:val="12"/>
        </w:rPr>
      </w:pPr>
    </w:p>
    <w:p w:rsidR="005C580D" w:rsidRDefault="005C580D" w:rsidP="005C580D">
      <w:pPr>
        <w:spacing w:after="0"/>
        <w:ind w:left="42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62F17">
        <w:rPr>
          <w:rFonts w:ascii="Arial" w:hAnsi="Arial" w:cs="Arial"/>
          <w:b/>
          <w:sz w:val="24"/>
          <w:szCs w:val="24"/>
        </w:rPr>
        <w:t>Termin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CD2BFE" w:rsidRPr="00CD2BFE">
        <w:rPr>
          <w:rFonts w:ascii="Arial" w:hAnsi="Arial" w:cs="Arial"/>
          <w:b/>
          <w:i/>
          <w:color w:val="0070C0"/>
          <w:sz w:val="24"/>
          <w:szCs w:val="24"/>
        </w:rPr>
        <w:t>17</w:t>
      </w:r>
      <w:r w:rsidR="008676B1">
        <w:rPr>
          <w:rFonts w:ascii="Arial" w:hAnsi="Arial" w:cs="Arial"/>
          <w:b/>
          <w:i/>
          <w:color w:val="0070C0"/>
          <w:sz w:val="24"/>
          <w:szCs w:val="24"/>
        </w:rPr>
        <w:t>.10</w:t>
      </w:r>
      <w:r w:rsidRPr="00CD2BFE">
        <w:rPr>
          <w:rFonts w:ascii="Arial" w:hAnsi="Arial" w:cs="Arial"/>
          <w:b/>
          <w:i/>
          <w:color w:val="0070C0"/>
          <w:sz w:val="24"/>
          <w:szCs w:val="24"/>
        </w:rPr>
        <w:t>. 2023</w:t>
      </w:r>
      <w:r w:rsidRPr="00884D24">
        <w:rPr>
          <w:rFonts w:ascii="Arial" w:hAnsi="Arial" w:cs="Arial"/>
          <w:b/>
          <w:i/>
          <w:color w:val="0070C0"/>
          <w:sz w:val="24"/>
          <w:szCs w:val="24"/>
        </w:rPr>
        <w:t xml:space="preserve"> r.</w:t>
      </w:r>
      <w:r w:rsidRPr="00884D24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, </w:t>
      </w:r>
      <w:r w:rsidRPr="00884D24">
        <w:rPr>
          <w:rFonts w:ascii="Arial" w:hAnsi="Arial" w:cs="Arial"/>
          <w:bCs/>
          <w:i/>
          <w:color w:val="0070C0"/>
          <w:sz w:val="24"/>
          <w:szCs w:val="24"/>
        </w:rPr>
        <w:t>godz. 8.30 – 1</w:t>
      </w:r>
      <w:r>
        <w:rPr>
          <w:rFonts w:ascii="Arial" w:hAnsi="Arial" w:cs="Arial"/>
          <w:bCs/>
          <w:i/>
          <w:color w:val="0070C0"/>
          <w:sz w:val="24"/>
          <w:szCs w:val="24"/>
        </w:rPr>
        <w:t>5</w:t>
      </w:r>
      <w:r w:rsidRPr="00884D24">
        <w:rPr>
          <w:rFonts w:ascii="Arial" w:hAnsi="Arial" w:cs="Arial"/>
          <w:bCs/>
          <w:i/>
          <w:color w:val="0070C0"/>
          <w:sz w:val="24"/>
          <w:szCs w:val="24"/>
        </w:rPr>
        <w:t>.00</w:t>
      </w:r>
    </w:p>
    <w:p w:rsidR="005C580D" w:rsidRPr="00D0164B" w:rsidRDefault="005C580D" w:rsidP="005C580D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6"/>
      </w:tblGrid>
      <w:tr w:rsidR="005C580D" w:rsidRPr="006422A4" w:rsidTr="00A81B25">
        <w:trPr>
          <w:trHeight w:val="401"/>
        </w:trPr>
        <w:tc>
          <w:tcPr>
            <w:tcW w:w="1701" w:type="dxa"/>
            <w:vAlign w:val="center"/>
          </w:tcPr>
          <w:p w:rsidR="005C580D" w:rsidRDefault="005C580D" w:rsidP="00A81B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580D" w:rsidRDefault="005C580D" w:rsidP="00A81B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 – 10.30</w:t>
            </w:r>
          </w:p>
          <w:p w:rsidR="005C580D" w:rsidRPr="004133CE" w:rsidRDefault="005C580D" w:rsidP="00A81B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6" w:type="dxa"/>
          </w:tcPr>
          <w:p w:rsidR="005C580D" w:rsidRDefault="005C580D" w:rsidP="00A81B25">
            <w:pPr>
              <w:spacing w:after="0"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5C580D" w:rsidRPr="00B3596B" w:rsidRDefault="005C580D" w:rsidP="00A81B25">
            <w:pPr>
              <w:spacing w:after="0" w:line="360" w:lineRule="auto"/>
              <w:rPr>
                <w:rFonts w:ascii="Arial" w:hAnsi="Arial" w:cs="Arial"/>
              </w:rPr>
            </w:pPr>
            <w:r w:rsidRPr="00B3596B">
              <w:rPr>
                <w:rFonts w:ascii="Arial" w:hAnsi="Arial" w:cs="Arial"/>
              </w:rPr>
              <w:t>CZĘŚĆ I</w:t>
            </w:r>
          </w:p>
          <w:p w:rsidR="005C580D" w:rsidRDefault="005C580D" w:rsidP="00A81B25">
            <w:r>
              <w:t>    1. Wypalenie zawodowe jako ryzyko dla zdrowia psychicznego pracowników socjalnych. Model przyczyny - objawy - skutki.</w:t>
            </w:r>
          </w:p>
          <w:p w:rsidR="005C580D" w:rsidRDefault="005C580D" w:rsidP="00A81B25">
            <w:r>
              <w:t>    2. Jak Feniks z popiołów - jak rozpoznać i przerwać cykl wypalenia zawodowego?</w:t>
            </w:r>
          </w:p>
          <w:p w:rsidR="005C580D" w:rsidRDefault="005C580D" w:rsidP="00A81B25">
            <w:r>
              <w:t>    3. Wyzwalacze napięcia – jak wykorzystać zasoby osobiste i wsparcie społeczne              w radzeniu sobie ze stresującymi sytuacjami w pracy? </w:t>
            </w:r>
          </w:p>
          <w:p w:rsidR="005C580D" w:rsidRPr="00C73810" w:rsidRDefault="005C580D" w:rsidP="00A81B25">
            <w:r>
              <w:t>    4.Profilaktyka wypalenia zawodowego.  </w:t>
            </w:r>
          </w:p>
        </w:tc>
      </w:tr>
      <w:tr w:rsidR="005C580D" w:rsidRPr="006422A4" w:rsidTr="00A81B25">
        <w:trPr>
          <w:trHeight w:val="227"/>
        </w:trPr>
        <w:tc>
          <w:tcPr>
            <w:tcW w:w="1701" w:type="dxa"/>
            <w:vAlign w:val="center"/>
          </w:tcPr>
          <w:p w:rsidR="005C580D" w:rsidRDefault="005C580D" w:rsidP="00A81B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 – 10.45</w:t>
            </w:r>
          </w:p>
        </w:tc>
        <w:tc>
          <w:tcPr>
            <w:tcW w:w="7796" w:type="dxa"/>
            <w:vAlign w:val="center"/>
          </w:tcPr>
          <w:p w:rsidR="005C580D" w:rsidRPr="003208F4" w:rsidRDefault="005C580D" w:rsidP="00A81B25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C580D" w:rsidRDefault="005C580D" w:rsidP="00A81B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6A7">
              <w:rPr>
                <w:rFonts w:ascii="Arial" w:hAnsi="Arial" w:cs="Arial"/>
                <w:sz w:val="20"/>
                <w:szCs w:val="20"/>
              </w:rPr>
              <w:t>Przerwa</w:t>
            </w:r>
          </w:p>
          <w:p w:rsidR="005C580D" w:rsidRPr="003208F4" w:rsidRDefault="005C580D" w:rsidP="00A81B25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C580D" w:rsidRPr="006422A4" w:rsidTr="00A81B25">
        <w:trPr>
          <w:trHeight w:val="954"/>
        </w:trPr>
        <w:tc>
          <w:tcPr>
            <w:tcW w:w="1701" w:type="dxa"/>
            <w:vAlign w:val="center"/>
          </w:tcPr>
          <w:p w:rsidR="005C580D" w:rsidRDefault="005C580D" w:rsidP="00A81B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 – 12.45</w:t>
            </w:r>
          </w:p>
        </w:tc>
        <w:tc>
          <w:tcPr>
            <w:tcW w:w="7796" w:type="dxa"/>
          </w:tcPr>
          <w:p w:rsidR="005C580D" w:rsidRDefault="005C580D" w:rsidP="00A81B25">
            <w:pPr>
              <w:spacing w:after="0"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5C580D" w:rsidRPr="00B3596B" w:rsidRDefault="005C580D" w:rsidP="00A81B2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596B">
              <w:rPr>
                <w:rFonts w:ascii="Arial" w:hAnsi="Arial" w:cs="Arial"/>
                <w:sz w:val="20"/>
                <w:szCs w:val="20"/>
              </w:rPr>
              <w:t>CZĘŚĆ II</w:t>
            </w:r>
          </w:p>
          <w:p w:rsidR="005C580D" w:rsidRDefault="005C580D" w:rsidP="00A81B25">
            <w:r>
              <w:t>    5. Dziesięć zdrowych sposobów obniżania napięcia powodowanego stresem.</w:t>
            </w:r>
          </w:p>
          <w:p w:rsidR="005C580D" w:rsidRPr="00E3632F" w:rsidRDefault="005C580D" w:rsidP="00A81B25">
            <w:r>
              <w:t>    6. Jak planować działania w zespole i dbać o efektywną komunikację? Jak tworzyć wspierające środowisko pracy?</w:t>
            </w:r>
          </w:p>
        </w:tc>
      </w:tr>
      <w:tr w:rsidR="005C580D" w:rsidRPr="006422A4" w:rsidTr="00A81B25">
        <w:trPr>
          <w:trHeight w:val="220"/>
        </w:trPr>
        <w:tc>
          <w:tcPr>
            <w:tcW w:w="1701" w:type="dxa"/>
            <w:vAlign w:val="center"/>
          </w:tcPr>
          <w:p w:rsidR="005C580D" w:rsidRPr="00EC46C6" w:rsidRDefault="005C580D" w:rsidP="00A81B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12.45 – 13.00</w:t>
            </w:r>
          </w:p>
        </w:tc>
        <w:tc>
          <w:tcPr>
            <w:tcW w:w="7796" w:type="dxa"/>
          </w:tcPr>
          <w:p w:rsidR="005C580D" w:rsidRPr="003208F4" w:rsidRDefault="005C580D" w:rsidP="00A81B25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C580D" w:rsidRDefault="005C580D" w:rsidP="00A81B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6A7">
              <w:rPr>
                <w:rFonts w:ascii="Arial" w:hAnsi="Arial" w:cs="Arial"/>
                <w:sz w:val="20"/>
                <w:szCs w:val="20"/>
              </w:rPr>
              <w:t>Przerwa</w:t>
            </w:r>
          </w:p>
          <w:p w:rsidR="005C580D" w:rsidRPr="003208F4" w:rsidRDefault="005C580D" w:rsidP="00A81B25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C580D" w:rsidRPr="006422A4" w:rsidTr="00A81B25">
        <w:tc>
          <w:tcPr>
            <w:tcW w:w="1701" w:type="dxa"/>
            <w:vAlign w:val="center"/>
          </w:tcPr>
          <w:p w:rsidR="005C580D" w:rsidRPr="00EC46C6" w:rsidRDefault="005C580D" w:rsidP="00A81B25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 – 15.00</w:t>
            </w:r>
          </w:p>
        </w:tc>
        <w:tc>
          <w:tcPr>
            <w:tcW w:w="7796" w:type="dxa"/>
          </w:tcPr>
          <w:p w:rsidR="005C580D" w:rsidRDefault="005C580D" w:rsidP="00A81B25">
            <w:pPr>
              <w:spacing w:after="0"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5C580D" w:rsidRPr="00B3596B" w:rsidRDefault="005C580D" w:rsidP="00A81B2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596B">
              <w:rPr>
                <w:rFonts w:ascii="Arial" w:hAnsi="Arial" w:cs="Arial"/>
                <w:sz w:val="20"/>
                <w:szCs w:val="20"/>
              </w:rPr>
              <w:t>CZĘŚĆ III</w:t>
            </w:r>
          </w:p>
          <w:p w:rsidR="005C580D" w:rsidRDefault="005C580D" w:rsidP="00A81B25">
            <w:r>
              <w:t>    7. Psychoedukacja i rozwój osobisty – jak wykorzystywać profesjonalną pomoc         i rozwijać własne kompetencje?</w:t>
            </w:r>
          </w:p>
          <w:p w:rsidR="005C580D" w:rsidRDefault="005C580D" w:rsidP="00A81B25">
            <w:r>
              <w:t>    8.Dziesięć zasad zdrowego stylu pracy. Jakie nawyki przekładają się na skuteczne działanie i profilaktykę wypalenia w codziennej pracy? Uważność i samoświadomość.</w:t>
            </w:r>
          </w:p>
          <w:p w:rsidR="005C580D" w:rsidRPr="00E3632F" w:rsidRDefault="005C580D" w:rsidP="00A81B25">
            <w:r>
              <w:t xml:space="preserve">    9. Rola odpoczynku, pasji i satysfakcjonujących relacji w budowaniu </w:t>
            </w:r>
            <w:proofErr w:type="spellStart"/>
            <w:r>
              <w:t>work</w:t>
            </w:r>
            <w:proofErr w:type="spellEnd"/>
            <w:r>
              <w:t xml:space="preserve"> - life </w:t>
            </w:r>
            <w:proofErr w:type="spellStart"/>
            <w:r>
              <w:t>balance</w:t>
            </w:r>
            <w:proofErr w:type="spellEnd"/>
            <w:r>
              <w:t>. </w:t>
            </w:r>
          </w:p>
        </w:tc>
      </w:tr>
    </w:tbl>
    <w:p w:rsidR="005C580D" w:rsidRDefault="005C580D" w:rsidP="005C580D">
      <w:pPr>
        <w:spacing w:after="0"/>
      </w:pPr>
    </w:p>
    <w:p w:rsidR="005C580D" w:rsidRDefault="005C580D" w:rsidP="005C580D">
      <w:pPr>
        <w:spacing w:after="0"/>
      </w:pPr>
      <w:r>
        <w:t xml:space="preserve">Prowadząca szkolenie:  Ewa Ambroziak - </w:t>
      </w:r>
      <w:proofErr w:type="spellStart"/>
      <w:r>
        <w:t>coach</w:t>
      </w:r>
      <w:proofErr w:type="spellEnd"/>
      <w:r>
        <w:t>, psycholog dorosłych, psycholog pracy.</w:t>
      </w:r>
    </w:p>
    <w:p w:rsidR="005C580D" w:rsidRDefault="005C580D">
      <w:r w:rsidRPr="005C580D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4947920</wp:posOffset>
            </wp:positionH>
            <wp:positionV relativeFrom="paragraph">
              <wp:posOffset>249555</wp:posOffset>
            </wp:positionV>
            <wp:extent cx="876300" cy="428625"/>
            <wp:effectExtent l="0" t="0" r="0" b="0"/>
            <wp:wrapTight wrapText="bothSides">
              <wp:wrapPolygon edited="0">
                <wp:start x="17843" y="960"/>
                <wp:lineTo x="939" y="4800"/>
                <wp:lineTo x="2348" y="18240"/>
                <wp:lineTo x="19252" y="18240"/>
                <wp:lineTo x="19722" y="15360"/>
                <wp:lineTo x="20661" y="2880"/>
                <wp:lineTo x="20191" y="960"/>
                <wp:lineTo x="17843" y="960"/>
              </wp:wrapPolygon>
            </wp:wrapTight>
            <wp:docPr id="2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580D" w:rsidSect="005C580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0D"/>
    <w:rsid w:val="003C6B40"/>
    <w:rsid w:val="003E5300"/>
    <w:rsid w:val="005C580D"/>
    <w:rsid w:val="00747D6F"/>
    <w:rsid w:val="008676B1"/>
    <w:rsid w:val="00CD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85708-CF63-42A7-8B2A-8C1DA46A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8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80D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5C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m.luczak</dc:creator>
  <cp:lastModifiedBy>m.luczak</cp:lastModifiedBy>
  <cp:revision>2</cp:revision>
  <cp:lastPrinted>2023-09-28T06:51:00Z</cp:lastPrinted>
  <dcterms:created xsi:type="dcterms:W3CDTF">2023-10-02T07:17:00Z</dcterms:created>
  <dcterms:modified xsi:type="dcterms:W3CDTF">2023-10-02T07:17:00Z</dcterms:modified>
</cp:coreProperties>
</file>